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F6B7" w14:textId="77777777" w:rsidR="00752FE9" w:rsidRPr="00225740" w:rsidRDefault="00330F6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330F6C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60956559" wp14:editId="5E5DF40D">
            <wp:extent cx="6120130" cy="629143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95CF410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0AFDB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177555114"/>
          </w:p>
          <w:p w14:paraId="34775B8C" w14:textId="77777777" w:rsidR="00330F6C" w:rsidRPr="00B97C0C" w:rsidRDefault="00330F6C" w:rsidP="00330F6C">
            <w:pPr>
              <w:autoSpaceDE w:val="0"/>
              <w:autoSpaceDN w:val="0"/>
              <w:rPr>
                <w:rFonts w:ascii="Garamond" w:hAnsi="Garamond" w:cstheme="minorHAnsi"/>
                <w:iCs/>
                <w:sz w:val="24"/>
                <w:szCs w:val="24"/>
              </w:rPr>
            </w:pPr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 xml:space="preserve">Fondi Strutturali Europei – </w:t>
            </w:r>
            <w:bookmarkStart w:id="2" w:name="_Hlk169702440"/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>Programma Nazionale “Scuola e competenze” 2021-2027.Priorità 01 – Scuola e Competenze (FSE+) – Fondo Sociale Europeo Plus – Obiettivo</w:t>
            </w:r>
            <w:r>
              <w:rPr>
                <w:rFonts w:ascii="Garamond" w:hAnsi="Garamond" w:cstheme="minorHAnsi"/>
                <w:iCs/>
                <w:sz w:val="24"/>
                <w:szCs w:val="24"/>
              </w:rPr>
              <w:t xml:space="preserve"> </w:t>
            </w:r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 xml:space="preserve">Specifico ESO4.6 – Azione A4.A – Sotto azione ESO4.6. A4.A – </w:t>
            </w:r>
            <w:bookmarkStart w:id="3" w:name="_Hlk169707141"/>
            <w:bookmarkEnd w:id="2"/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>Avviso Prot. 59369,19/04/2024, FSE+, Percorsi educativi e formativi per il potenziamento delle competenze,l’inclusione e la socialità nel periodo di sospensione estiva delle lezioni negli anni</w:t>
            </w:r>
            <w:r>
              <w:rPr>
                <w:rFonts w:ascii="Garamond" w:hAnsi="Garamond" w:cstheme="minorHAnsi"/>
                <w:iCs/>
                <w:sz w:val="24"/>
                <w:szCs w:val="24"/>
              </w:rPr>
              <w:t xml:space="preserve"> </w:t>
            </w:r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>scolastici 2023-2024 e 2024-2025, Fondo Sociale Europeo Plus</w:t>
            </w:r>
          </w:p>
          <w:bookmarkEnd w:id="3"/>
          <w:p w14:paraId="61FFCE6B" w14:textId="77777777" w:rsidR="0008794B" w:rsidRPr="00224AE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D9EC06E" w14:textId="77777777" w:rsidR="00E671B1" w:rsidRPr="00224A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752DD8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E490278" w14:textId="77777777" w:rsidR="0008794B" w:rsidRPr="00224AEA" w:rsidRDefault="0008794B" w:rsidP="00732F9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</w:p>
          <w:p w14:paraId="11F08C84" w14:textId="62F05E2F" w:rsidR="00330F6C" w:rsidRPr="0061416D" w:rsidRDefault="00330F6C" w:rsidP="00330F6C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2"/>
                <w:lang w:bidi="it-IT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Individuazione </w:t>
            </w:r>
            <w:r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0B4FBC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2</w:t>
            </w:r>
            <w:r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docenti </w:t>
            </w:r>
            <w:r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0B4FBC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FIGURE AGGIUNTIVE </w:t>
            </w:r>
            <w:r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per la realizzazione di</w:t>
            </w:r>
            <w:r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9A69FB">
              <w:rPr>
                <w:rFonts w:ascii="Garamond" w:hAnsi="Garamond"/>
                <w:b/>
                <w:bCs/>
              </w:rPr>
              <w:t xml:space="preserve"> </w:t>
            </w:r>
            <w:r w:rsidRPr="0061416D">
              <w:rPr>
                <w:rFonts w:ascii="Garamond" w:hAnsi="Garamond"/>
                <w:b/>
                <w:bCs/>
                <w:sz w:val="22"/>
              </w:rPr>
              <w:t>percorsi educativi e formativi per il potenziamento delle competenze, l’inclusione e la socialità</w:t>
            </w:r>
          </w:p>
          <w:p w14:paraId="544B4C0A" w14:textId="77777777" w:rsidR="00330F6C" w:rsidRPr="00224AEA" w:rsidRDefault="00330F6C" w:rsidP="00330F6C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36"/>
                <w:szCs w:val="36"/>
                <w:lang w:bidi="it-IT"/>
              </w:rPr>
            </w:pPr>
          </w:p>
          <w:p w14:paraId="67B0FC4A" w14:textId="77777777" w:rsidR="00330F6C" w:rsidRPr="00C967C5" w:rsidRDefault="00330F6C" w:rsidP="00330F6C">
            <w:pPr>
              <w:autoSpaceDE w:val="0"/>
              <w:autoSpaceDN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967C5">
              <w:rPr>
                <w:rFonts w:ascii="Garamond" w:eastAsia="Calibri" w:hAnsi="Garamond" w:cs="Calibri"/>
                <w:b/>
                <w:bCs/>
                <w:iCs/>
                <w:sz w:val="24"/>
                <w:szCs w:val="24"/>
              </w:rPr>
              <w:t xml:space="preserve">CUP: </w:t>
            </w:r>
            <w:r w:rsidRPr="00C967C5">
              <w:rPr>
                <w:rFonts w:ascii="Garamond" w:hAnsi="Garamond"/>
                <w:b/>
                <w:sz w:val="24"/>
                <w:szCs w:val="24"/>
              </w:rPr>
              <w:t>H44D24001140007</w:t>
            </w:r>
          </w:p>
          <w:p w14:paraId="0BCB88DD" w14:textId="77777777" w:rsidR="00330F6C" w:rsidRPr="00C967C5" w:rsidRDefault="00330F6C" w:rsidP="00330F6C">
            <w:pPr>
              <w:autoSpaceDE w:val="0"/>
              <w:autoSpaceDN w:val="0"/>
              <w:jc w:val="center"/>
              <w:rPr>
                <w:rFonts w:ascii="Garamond" w:hAnsi="Garamond" w:cstheme="minorHAnsi"/>
                <w:b/>
                <w:iCs/>
                <w:sz w:val="24"/>
                <w:szCs w:val="24"/>
              </w:rPr>
            </w:pPr>
            <w:r w:rsidRPr="00C967C5">
              <w:rPr>
                <w:rFonts w:ascii="Garamond" w:eastAsia="Calibri" w:hAnsi="Garamond" w:cs="Calibri"/>
                <w:b/>
                <w:bCs/>
                <w:iCs/>
                <w:sz w:val="24"/>
                <w:szCs w:val="24"/>
              </w:rPr>
              <w:t xml:space="preserve">CNP: </w:t>
            </w:r>
            <w:r w:rsidRPr="00C967C5">
              <w:rPr>
                <w:rFonts w:ascii="Garamond" w:hAnsi="Garamond"/>
                <w:b/>
                <w:sz w:val="24"/>
                <w:szCs w:val="24"/>
              </w:rPr>
              <w:t>ESO4.6.A4.A-FSEPN- CA-2024-429</w:t>
            </w:r>
          </w:p>
          <w:p w14:paraId="1A4E41EE" w14:textId="77777777" w:rsidR="00330F6C" w:rsidRPr="00C967C5" w:rsidRDefault="00330F6C" w:rsidP="00330F6C">
            <w:pPr>
              <w:autoSpaceDE w:val="0"/>
              <w:autoSpaceDN w:val="0"/>
              <w:jc w:val="center"/>
              <w:rPr>
                <w:rFonts w:ascii="Garamond" w:hAnsi="Garamond" w:cstheme="minorHAnsi"/>
                <w:b/>
                <w:iCs/>
                <w:sz w:val="28"/>
                <w:szCs w:val="24"/>
              </w:rPr>
            </w:pPr>
            <w:r w:rsidRPr="00C967C5">
              <w:rPr>
                <w:rFonts w:ascii="Garamond" w:hAnsi="Garamond" w:cstheme="minorHAnsi"/>
                <w:b/>
                <w:iCs/>
                <w:sz w:val="24"/>
                <w:szCs w:val="24"/>
              </w:rPr>
              <w:t xml:space="preserve">Titolo Progetto: </w:t>
            </w:r>
            <w:r w:rsidRPr="00C967C5">
              <w:rPr>
                <w:rFonts w:ascii="Garamond" w:hAnsi="Garamond" w:cs="Arial"/>
                <w:b/>
                <w:sz w:val="24"/>
              </w:rPr>
              <w:t>Creatività e consapevolezza</w:t>
            </w:r>
          </w:p>
          <w:p w14:paraId="4744116A" w14:textId="77777777" w:rsidR="00495B6B" w:rsidRPr="00225740" w:rsidRDefault="00495B6B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  <w:bookmarkEnd w:id="1"/>
    </w:tbl>
    <w:p w14:paraId="1E0BDA83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7CA9F1E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471F56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89ED21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5AB805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52780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D360B5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31FA7C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635545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CAF2F7" w14:textId="77777777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4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4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>a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5" w:name="_Hlk96611450"/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6" w:name="_Hlk76717201"/>
      <w:bookmarkEnd w:id="5"/>
      <w:r w:rsidR="00953B2E" w:rsidRPr="00224AEA">
        <w:rPr>
          <w:rFonts w:ascii="Garamond" w:hAnsi="Garamond" w:cstheme="minorHAnsi"/>
          <w:b/>
          <w:sz w:val="22"/>
          <w:szCs w:val="22"/>
        </w:rPr>
        <w:t>Via/Piazza_______________________________</w:t>
      </w:r>
      <w:bookmarkStart w:id="7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8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7"/>
      <w:bookmarkEnd w:id="8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6"/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32D7985E" w14:textId="77777777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3FD0F30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6E3C7163" w14:textId="77777777" w:rsidR="00E00325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DICHIARA</w:t>
      </w:r>
    </w:p>
    <w:p w14:paraId="1FD6D1B6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tbl>
      <w:tblPr>
        <w:tblpPr w:leftFromText="141" w:rightFromText="141" w:vertAnchor="page" w:horzAnchor="page" w:tblpX="700" w:tblpY="5416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4"/>
        <w:gridCol w:w="2411"/>
        <w:gridCol w:w="1545"/>
        <w:gridCol w:w="1545"/>
        <w:gridCol w:w="1545"/>
      </w:tblGrid>
      <w:tr w:rsidR="00360A89" w:rsidRPr="008E1474" w14:paraId="55A2EC40" w14:textId="77777777" w:rsidTr="00360A89">
        <w:trPr>
          <w:trHeight w:val="4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F894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07DA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17F9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44" w:type="dxa"/>
          </w:tcPr>
          <w:p w14:paraId="153EAD50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44" w:type="dxa"/>
          </w:tcPr>
          <w:p w14:paraId="208B814C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</w:tcPr>
          <w:p w14:paraId="22EC1308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360A89" w:rsidRPr="008E1474" w14:paraId="04E2AEC3" w14:textId="77777777" w:rsidTr="00360A89">
        <w:trPr>
          <w:trHeight w:val="79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44F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Titoli di studio</w:t>
            </w:r>
          </w:p>
          <w:p w14:paraId="63B993C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E20D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Votazione riportata al termine del corso di laurea magistrale/</w:t>
            </w:r>
          </w:p>
          <w:p w14:paraId="42FB05BB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specialistica</w:t>
            </w:r>
          </w:p>
        </w:tc>
        <w:tc>
          <w:tcPr>
            <w:tcW w:w="2410" w:type="dxa"/>
          </w:tcPr>
          <w:p w14:paraId="3317BE30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fino a 99 su 110     p. 6</w:t>
            </w:r>
          </w:p>
          <w:p w14:paraId="30E7F674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da 100 a 107           p. 8 </w:t>
            </w:r>
          </w:p>
          <w:p w14:paraId="4DE690C3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da 108 a 110           p. 9</w:t>
            </w:r>
          </w:p>
          <w:p w14:paraId="214C73C4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110/110 e lode        p. 10</w:t>
            </w:r>
          </w:p>
          <w:p w14:paraId="0D01E166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1C30CC91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724873B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6F64B0E2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0F3D8442" w14:textId="77777777" w:rsidTr="00360A89">
        <w:trPr>
          <w:trHeight w:val="3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2E9C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B9E4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18A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>5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per l’ulteriore titolo di laurea posseduto </w:t>
            </w:r>
          </w:p>
          <w:p w14:paraId="3F569070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76EFE257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6BCB12A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68974BA2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09E3894" w14:textId="77777777" w:rsidTr="00360A89">
        <w:trPr>
          <w:trHeight w:val="78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9BDD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367E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Master o dottorato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4503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 punto in caso di Master di I livello</w:t>
            </w:r>
          </w:p>
          <w:p w14:paraId="4C2A314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>2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</w:t>
            </w:r>
            <w:r>
              <w:rPr>
                <w:rFonts w:ascii="Garamond" w:hAnsi="Garamond" w:cstheme="minorHAnsi"/>
              </w:rPr>
              <w:t>in caso di Master di II livello</w:t>
            </w:r>
          </w:p>
          <w:p w14:paraId="09B11237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>5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in caso di dottorato di ricerca</w:t>
            </w:r>
          </w:p>
          <w:p w14:paraId="69147BE7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51E248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7100581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53FEE1A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43A71469" w14:textId="77777777" w:rsidTr="00360A89">
        <w:trPr>
          <w:trHeight w:val="4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7D81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Esperienza professionale</w:t>
            </w:r>
          </w:p>
          <w:p w14:paraId="31F47B88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D6B2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Esperienze di docenza/</w:t>
            </w:r>
          </w:p>
          <w:p w14:paraId="5EC011D0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</w:rPr>
              <w:t>tutoraggio nel settore di pertinenza con i destinatari specifici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207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5 punti per ogni esperienza su moduli formativi di almeno 30 ore </w:t>
            </w:r>
          </w:p>
          <w:p w14:paraId="6589C016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20 punti</w:t>
            </w:r>
          </w:p>
        </w:tc>
        <w:tc>
          <w:tcPr>
            <w:tcW w:w="1544" w:type="dxa"/>
            <w:vAlign w:val="center"/>
          </w:tcPr>
          <w:p w14:paraId="709AF90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44FCCF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4762647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31DF8B5E" w14:textId="77777777" w:rsidTr="00360A89">
        <w:trPr>
          <w:trHeight w:val="10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D6D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AFA7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Garamond" w:hAnsi="Garamond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6053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 xml:space="preserve">Totale </w:t>
            </w:r>
            <w:r>
              <w:rPr>
                <w:rFonts w:ascii="Garamond" w:hAnsi="Garamond" w:cstheme="minorHAnsi"/>
                <w:b/>
                <w:bCs/>
              </w:rPr>
              <w:t xml:space="preserve">max </w:t>
            </w:r>
            <w:r w:rsidRPr="008E1474">
              <w:rPr>
                <w:rFonts w:ascii="Garamond" w:hAnsi="Garamond" w:cstheme="minorHAnsi"/>
                <w:b/>
                <w:bCs/>
              </w:rPr>
              <w:t>50 punti</w:t>
            </w:r>
          </w:p>
        </w:tc>
        <w:tc>
          <w:tcPr>
            <w:tcW w:w="1544" w:type="dxa"/>
            <w:vAlign w:val="center"/>
          </w:tcPr>
          <w:p w14:paraId="0B8B3502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767D53EE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4109D93B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67F2744E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B64C866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4468D8C1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05504CF1" w14:textId="77777777" w:rsidR="00141C77" w:rsidRPr="00224AEA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34DFB9FF" w14:textId="77777777" w:rsidTr="00FF5433">
        <w:tc>
          <w:tcPr>
            <w:tcW w:w="4814" w:type="dxa"/>
          </w:tcPr>
          <w:p w14:paraId="74A47172" w14:textId="77777777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3A10F95" w14:textId="77777777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2E45C42B" w14:textId="77777777" w:rsidTr="00FF5433">
        <w:tc>
          <w:tcPr>
            <w:tcW w:w="4814" w:type="dxa"/>
          </w:tcPr>
          <w:p w14:paraId="05EF3093" w14:textId="77777777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4272F13" w14:textId="77777777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45837E69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065B" w14:textId="77777777" w:rsidR="00163048" w:rsidRDefault="00163048">
      <w:r>
        <w:separator/>
      </w:r>
    </w:p>
  </w:endnote>
  <w:endnote w:type="continuationSeparator" w:id="0">
    <w:p w14:paraId="32F34A57" w14:textId="77777777" w:rsidR="00163048" w:rsidRDefault="00163048">
      <w:r>
        <w:continuationSeparator/>
      </w:r>
    </w:p>
  </w:endnote>
  <w:endnote w:type="continuationNotice" w:id="1">
    <w:p w14:paraId="1C7A5F25" w14:textId="77777777" w:rsidR="00163048" w:rsidRDefault="00163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864D" w14:textId="77777777" w:rsidR="000B4FBC" w:rsidRDefault="000B4F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A338EFC" w14:textId="77777777" w:rsidR="008860A9" w:rsidRPr="00C16B99" w:rsidRDefault="00732F91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30F6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77010A52" w14:textId="77777777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7D8925C" w14:textId="77777777" w:rsidR="00FC2584" w:rsidRPr="00C16B99" w:rsidRDefault="000B4FBC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29A1DFA6">
            <v:group id="Group 1" o:spid="_x0000_s8193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8195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819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8196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8194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732F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32F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32F91" w:rsidRPr="00FC2584">
          <w:rPr>
            <w:sz w:val="16"/>
          </w:rPr>
          <w:fldChar w:fldCharType="end"/>
        </w:r>
      </w:p>
    </w:sdtContent>
  </w:sdt>
  <w:p w14:paraId="6A7390A3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10DF" w14:textId="77777777" w:rsidR="00163048" w:rsidRDefault="00163048">
      <w:r>
        <w:separator/>
      </w:r>
    </w:p>
  </w:footnote>
  <w:footnote w:type="continuationSeparator" w:id="0">
    <w:p w14:paraId="5265D89B" w14:textId="77777777" w:rsidR="00163048" w:rsidRDefault="00163048">
      <w:r>
        <w:continuationSeparator/>
      </w:r>
    </w:p>
  </w:footnote>
  <w:footnote w:type="continuationNotice" w:id="1">
    <w:p w14:paraId="5E3DCC56" w14:textId="77777777" w:rsidR="00163048" w:rsidRDefault="00163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593A" w14:textId="77777777" w:rsidR="000B4FBC" w:rsidRDefault="000B4F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8997" w14:textId="7B3399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752DD8">
      <w:rPr>
        <w:rFonts w:ascii="Garamond" w:hAnsi="Garamond"/>
        <w:i/>
        <w:iCs/>
        <w:szCs w:val="24"/>
      </w:rPr>
      <w:t xml:space="preserve">Allegato </w:t>
    </w:r>
    <w:r w:rsidR="00752DD8" w:rsidRPr="00752DD8">
      <w:rPr>
        <w:rFonts w:ascii="Garamond" w:hAnsi="Garamond"/>
        <w:i/>
        <w:iCs/>
        <w:szCs w:val="24"/>
      </w:rPr>
      <w:t>B</w:t>
    </w:r>
    <w:r w:rsidRPr="00752DD8">
      <w:rPr>
        <w:rFonts w:ascii="Garamond" w:hAnsi="Garamond"/>
        <w:i/>
        <w:iCs/>
        <w:szCs w:val="24"/>
      </w:rPr>
      <w:t xml:space="preserve"> all’Avviso – </w:t>
    </w:r>
    <w:r w:rsidR="00752DD8" w:rsidRPr="00752DD8">
      <w:rPr>
        <w:rFonts w:ascii="Garamond" w:hAnsi="Garamond"/>
        <w:b/>
      </w:rPr>
      <w:t>Scheda</w:t>
    </w:r>
    <w:r w:rsidR="000B4FBC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di</w:t>
    </w:r>
    <w:r w:rsidR="000B4FBC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autodichiarazione</w:t>
    </w:r>
    <w:r w:rsidR="000B4FBC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e</w:t>
    </w:r>
    <w:r w:rsidR="000B4FBC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valutazione</w:t>
    </w:r>
    <w:r w:rsidR="000B4FBC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punteggio</w:t>
    </w:r>
    <w:r w:rsidR="000B4FBC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titoli</w:t>
    </w:r>
  </w:p>
  <w:p w14:paraId="520F4D55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01689CD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50A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89BA53D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254887" wp14:editId="415C385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9E923AA" wp14:editId="5009F8F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61EC4F7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5770D3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343273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24424D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14:paraId="3B4677C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0401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2648141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198838">
    <w:abstractNumId w:val="28"/>
  </w:num>
  <w:num w:numId="4" w16cid:durableId="1184634471">
    <w:abstractNumId w:val="27"/>
  </w:num>
  <w:num w:numId="5" w16cid:durableId="685836290">
    <w:abstractNumId w:val="24"/>
  </w:num>
  <w:num w:numId="6" w16cid:durableId="761074432">
    <w:abstractNumId w:val="19"/>
  </w:num>
  <w:num w:numId="7" w16cid:durableId="100027287">
    <w:abstractNumId w:val="22"/>
  </w:num>
  <w:num w:numId="8" w16cid:durableId="175310206">
    <w:abstractNumId w:val="25"/>
  </w:num>
  <w:num w:numId="9" w16cid:durableId="1390572927">
    <w:abstractNumId w:val="3"/>
  </w:num>
  <w:num w:numId="10" w16cid:durableId="1833254386">
    <w:abstractNumId w:val="2"/>
  </w:num>
  <w:num w:numId="11" w16cid:durableId="1694528960">
    <w:abstractNumId w:val="1"/>
  </w:num>
  <w:num w:numId="12" w16cid:durableId="1527983367">
    <w:abstractNumId w:val="4"/>
  </w:num>
  <w:num w:numId="13" w16cid:durableId="1487622963">
    <w:abstractNumId w:val="17"/>
  </w:num>
  <w:num w:numId="14" w16cid:durableId="1943225262">
    <w:abstractNumId w:val="23"/>
  </w:num>
  <w:num w:numId="15" w16cid:durableId="2046901307">
    <w:abstractNumId w:val="12"/>
  </w:num>
  <w:num w:numId="16" w16cid:durableId="951010618">
    <w:abstractNumId w:val="9"/>
  </w:num>
  <w:num w:numId="17" w16cid:durableId="1794522543">
    <w:abstractNumId w:val="2"/>
    <w:lvlOverride w:ilvl="0">
      <w:startOverride w:val="1"/>
    </w:lvlOverride>
  </w:num>
  <w:num w:numId="18" w16cid:durableId="46493934">
    <w:abstractNumId w:val="16"/>
  </w:num>
  <w:num w:numId="19" w16cid:durableId="1494761850">
    <w:abstractNumId w:val="31"/>
  </w:num>
  <w:num w:numId="20" w16cid:durableId="1177188065">
    <w:abstractNumId w:val="30"/>
  </w:num>
  <w:num w:numId="21" w16cid:durableId="325978742">
    <w:abstractNumId w:val="14"/>
  </w:num>
  <w:num w:numId="22" w16cid:durableId="487748172">
    <w:abstractNumId w:val="8"/>
  </w:num>
  <w:num w:numId="23" w16cid:durableId="1138454714">
    <w:abstractNumId w:val="13"/>
  </w:num>
  <w:num w:numId="24" w16cid:durableId="1358461788">
    <w:abstractNumId w:val="15"/>
  </w:num>
  <w:num w:numId="25" w16cid:durableId="1498378900">
    <w:abstractNumId w:val="1"/>
  </w:num>
  <w:num w:numId="26" w16cid:durableId="594049144">
    <w:abstractNumId w:val="5"/>
  </w:num>
  <w:num w:numId="27" w16cid:durableId="1551727175">
    <w:abstractNumId w:val="11"/>
  </w:num>
  <w:num w:numId="28" w16cid:durableId="79721514">
    <w:abstractNumId w:val="7"/>
  </w:num>
  <w:num w:numId="29" w16cid:durableId="1883008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5541947">
    <w:abstractNumId w:val="18"/>
  </w:num>
  <w:num w:numId="31" w16cid:durableId="71044898">
    <w:abstractNumId w:val="10"/>
  </w:num>
  <w:num w:numId="32" w16cid:durableId="2064133882">
    <w:abstractNumId w:val="13"/>
  </w:num>
  <w:num w:numId="33" w16cid:durableId="356390372">
    <w:abstractNumId w:val="20"/>
  </w:num>
  <w:num w:numId="34" w16cid:durableId="1515924022">
    <w:abstractNumId w:val="13"/>
  </w:num>
  <w:num w:numId="35" w16cid:durableId="1111708241">
    <w:abstractNumId w:val="13"/>
  </w:num>
  <w:num w:numId="36" w16cid:durableId="179858707">
    <w:abstractNumId w:val="26"/>
  </w:num>
  <w:num w:numId="37" w16cid:durableId="1072116381">
    <w:abstractNumId w:val="21"/>
  </w:num>
  <w:num w:numId="38" w16cid:durableId="196719594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FB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F6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A89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B17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2D0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91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DD8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A5C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F7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8"/>
    <o:shapelayout v:ext="edit">
      <o:idmap v:ext="edit" data="1"/>
    </o:shapelayout>
  </w:shapeDefaults>
  <w:decimalSymbol w:val=","/>
  <w:listSeparator w:val=";"/>
  <w14:docId w14:val="1FB458F1"/>
  <w15:docId w15:val="{BBCAEBB4-69A1-4E56-9101-A9EEAE3F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2F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2F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2F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2F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2F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2F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2F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2F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2F91"/>
    <w:rPr>
      <w:position w:val="-3"/>
    </w:rPr>
  </w:style>
  <w:style w:type="paragraph" w:styleId="Corpotesto">
    <w:name w:val="Body Text"/>
    <w:basedOn w:val="Normale"/>
    <w:link w:val="CorpotestoCarattere"/>
    <w:rsid w:val="00732F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2F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2F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Marcone</dc:creator>
  <cp:lastModifiedBy>Annunziata Marcone</cp:lastModifiedBy>
  <cp:revision>3</cp:revision>
  <dcterms:created xsi:type="dcterms:W3CDTF">2024-09-22T10:04:00Z</dcterms:created>
  <dcterms:modified xsi:type="dcterms:W3CDTF">2024-10-04T10:42:00Z</dcterms:modified>
</cp:coreProperties>
</file>