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4675D" w:rsidRPr="00225740" w14:paraId="1F48C91D" w14:textId="77777777" w:rsidTr="0033149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87C3C" w14:textId="77777777" w:rsidR="00C4675D" w:rsidRPr="00225740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4A2DC5E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ECE26E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58B77F75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12A1A21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– Investimento 1.4:  Intervento straordinario finalizzato alla riduzione dei divari territoriali nelle scuole secondarie di primo e di secondo grado e alla lotta alla dispersione scolastica.</w:t>
            </w:r>
          </w:p>
          <w:p w14:paraId="5DD520FA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 xml:space="preserve">Interventi di tutoraggio e formazione per la riduzione dei divari negli apprendimenti e il contrasto alla dispersione scolastica </w:t>
            </w:r>
          </w:p>
          <w:p w14:paraId="545F0CFB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  <w:r w:rsidRPr="006C6141"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  <w:t>D.M. 2 febbraio 2024 – n. 19</w:t>
            </w:r>
          </w:p>
          <w:p w14:paraId="5D81E42E" w14:textId="77777777" w:rsidR="00C4675D" w:rsidRPr="006C6141" w:rsidRDefault="00C4675D" w:rsidP="0033149B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8D8A"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Garamond" w:hAnsi="Garamond" w:cs="Calibri"/>
                <w:b/>
                <w:i/>
                <w:color w:val="FFFFFF"/>
                <w:sz w:val="22"/>
                <w:szCs w:val="22"/>
              </w:rPr>
            </w:pPr>
          </w:p>
          <w:p w14:paraId="5B1BA13C" w14:textId="77777777" w:rsidR="00C4675D" w:rsidRPr="006C6141" w:rsidRDefault="00C4675D" w:rsidP="0033149B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Garamond" w:hAnsi="Garamond"/>
                <w:bCs/>
                <w:sz w:val="16"/>
                <w:szCs w:val="16"/>
              </w:rPr>
            </w:pPr>
          </w:p>
          <w:p w14:paraId="4E05638C" w14:textId="77777777" w:rsidR="00C4675D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AVVISO INTERNO AI SENSI DELL’ART. 45 DEL CCNL PER LA SELEZIONE DI </w:t>
            </w:r>
          </w:p>
          <w:p w14:paraId="3FC8C927" w14:textId="66D336E2" w:rsidR="00C4675D" w:rsidRDefault="00DA1C70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COMPONENTI TEAM PER LA DISPERSIONE</w:t>
            </w:r>
          </w:p>
          <w:p w14:paraId="14D9A819" w14:textId="77777777" w:rsidR="00C4675D" w:rsidRPr="006C6141" w:rsidRDefault="00C4675D" w:rsidP="0033149B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 xml:space="preserve"> A VALERE </w:t>
            </w:r>
            <w:r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SUL</w:t>
            </w:r>
            <w:r w:rsidRPr="006C6141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:</w:t>
            </w:r>
          </w:p>
          <w:p w14:paraId="7D129321" w14:textId="77777777" w:rsidR="00C4675D" w:rsidRPr="006C6141" w:rsidRDefault="00C4675D" w:rsidP="0033149B">
            <w:pPr>
              <w:pBdr>
                <w:top w:val="single" w:sz="18" w:space="1" w:color="006F6C"/>
                <w:bottom w:val="single" w:sz="18" w:space="1" w:color="006F6C"/>
              </w:pBdr>
              <w:shd w:val="clear" w:color="auto" w:fill="008D8A"/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bCs/>
                <w:color w:val="FFFFFF"/>
                <w:sz w:val="24"/>
                <w:szCs w:val="22"/>
              </w:rPr>
            </w:pP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Progetto 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“La Scuola che sostiene”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 xml:space="preserve"> – CIP </w:t>
            </w: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M4C1I1.4-2024-1322-P-48420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 H</w:t>
            </w:r>
            <w:r w:rsidRPr="006C6141">
              <w:rPr>
                <w:rFonts w:ascii="Garamond" w:hAnsi="Garamond" w:cs="NotoSans-Regular"/>
                <w:b/>
                <w:color w:val="FFFFFF"/>
                <w:sz w:val="24"/>
                <w:szCs w:val="22"/>
              </w:rPr>
              <w:t>44D21000320006</w:t>
            </w:r>
          </w:p>
          <w:p w14:paraId="4CA36734" w14:textId="77777777" w:rsidR="00C4675D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6141">
              <w:rPr>
                <w:rFonts w:ascii="Garamond" w:hAnsi="Garamond" w:cs="Helvetica"/>
                <w:b/>
                <w:color w:val="FFFFFF"/>
                <w:sz w:val="24"/>
                <w:szCs w:val="22"/>
              </w:rPr>
              <w:t>I1.4-2024-1322-P-48420</w:t>
            </w:r>
            <w:r w:rsidRPr="006C6141">
              <w:rPr>
                <w:rFonts w:ascii="Garamond" w:hAnsi="Garamond" w:cs="Calibri"/>
                <w:b/>
                <w:color w:val="FFFFFF"/>
                <w:sz w:val="24"/>
                <w:szCs w:val="22"/>
              </w:rPr>
              <w:t>- CUP</w:t>
            </w:r>
          </w:p>
          <w:p w14:paraId="33BB0671" w14:textId="366E394C" w:rsidR="00C4675D" w:rsidRPr="000D5F04" w:rsidRDefault="00C4675D" w:rsidP="0033149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2"/>
                <w:szCs w:val="22"/>
                <w:u w:val="single"/>
              </w:rPr>
            </w:pP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0D5F04">
              <w:rPr>
                <w:rFonts w:ascii="Garamond" w:hAnsi="Garamond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28F2DAA5" w14:textId="0C64AA86" w:rsidR="00C4675D" w:rsidRPr="00C4675D" w:rsidRDefault="00C4675D" w:rsidP="0033149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Garamond" w:hAnsi="Garamond" w:cstheme="minorHAnsi"/>
                <w:b/>
                <w:bCs/>
                <w:sz w:val="36"/>
                <w:szCs w:val="36"/>
                <w:lang w:bidi="it-IT"/>
              </w:rPr>
            </w:pPr>
            <w:r w:rsidRPr="00C4675D">
              <w:rPr>
                <w:rFonts w:ascii="Garamond" w:hAnsi="Garamond" w:cstheme="minorHAnsi"/>
                <w:b/>
                <w:bCs/>
                <w:sz w:val="36"/>
                <w:szCs w:val="36"/>
              </w:rPr>
              <w:t xml:space="preserve">   </w:t>
            </w:r>
            <w:r w:rsidRPr="00C4675D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C4675D">
              <w:rPr>
                <w:rFonts w:ascii="Garamond" w:hAnsi="Garamond"/>
                <w:b/>
                <w:bCs/>
                <w:sz w:val="32"/>
                <w:szCs w:val="32"/>
              </w:rPr>
              <w:t>Scheda di autodichiarazione e valutazione titoli</w:t>
            </w:r>
          </w:p>
          <w:p w14:paraId="07BAAB42" w14:textId="77777777" w:rsidR="00C4675D" w:rsidRPr="00225740" w:rsidRDefault="00C4675D" w:rsidP="0033149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6927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5841C87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24BB79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5B10E1" w14:textId="77777777" w:rsidR="00C4675D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FCA22D" w14:textId="77777777" w:rsidR="00C4675D" w:rsidRPr="00225740" w:rsidRDefault="00C4675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Pr="00224AEA" w:rsidRDefault="002346F3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Il</w:t>
      </w:r>
      <w:r w:rsidR="006010E4" w:rsidRPr="00224AEA">
        <w:rPr>
          <w:rFonts w:ascii="Garamond" w:hAnsi="Garamond" w:cstheme="minorHAnsi"/>
          <w:b/>
          <w:sz w:val="22"/>
          <w:szCs w:val="22"/>
        </w:rPr>
        <w:t>/</w:t>
      </w:r>
      <w:r w:rsidR="00D2732A" w:rsidRPr="00224AEA">
        <w:rPr>
          <w:rFonts w:ascii="Garamond" w:hAnsi="Garamond" w:cstheme="minorHAnsi"/>
          <w:b/>
          <w:sz w:val="22"/>
          <w:szCs w:val="22"/>
        </w:rPr>
        <w:t>L</w:t>
      </w:r>
      <w:r w:rsidR="006010E4" w:rsidRPr="00224AEA">
        <w:rPr>
          <w:rFonts w:ascii="Garamond" w:hAnsi="Garamond" w:cstheme="minorHAnsi"/>
          <w:b/>
          <w:sz w:val="22"/>
          <w:szCs w:val="22"/>
        </w:rPr>
        <w:t>a</w:t>
      </w:r>
      <w:r w:rsidRPr="00224AEA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224AEA">
        <w:rPr>
          <w:rFonts w:ascii="Garamond" w:hAnsi="Garamond" w:cstheme="minorHAnsi"/>
          <w:b/>
          <w:sz w:val="22"/>
          <w:szCs w:val="22"/>
        </w:rPr>
        <w:t>/a</w:t>
      </w:r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224AEA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224AEA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224AEA">
        <w:rPr>
          <w:rFonts w:ascii="Garamond" w:hAnsi="Garamond" w:cstheme="minorHAnsi"/>
          <w:b/>
          <w:sz w:val="22"/>
          <w:szCs w:val="22"/>
        </w:rPr>
        <w:t>ato</w:t>
      </w:r>
      <w:r w:rsidR="003316E8" w:rsidRPr="00224AEA">
        <w:rPr>
          <w:rFonts w:ascii="Garamond" w:hAnsi="Garamond" w:cstheme="minorHAnsi"/>
          <w:b/>
          <w:sz w:val="22"/>
          <w:szCs w:val="22"/>
        </w:rPr>
        <w:t>/a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224AEA">
        <w:rPr>
          <w:rFonts w:ascii="Garamond" w:hAnsi="Garamond" w:cstheme="minorHAnsi"/>
          <w:b/>
          <w:sz w:val="22"/>
          <w:szCs w:val="22"/>
        </w:rPr>
        <w:t>__</w:t>
      </w:r>
      <w:r w:rsidR="00B70A12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i</w:t>
      </w:r>
      <w:r w:rsidR="00A83704" w:rsidRPr="00224AEA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224AEA">
        <w:rPr>
          <w:rFonts w:ascii="Garamond" w:hAnsi="Garamond" w:cstheme="minorHAnsi"/>
          <w:b/>
          <w:sz w:val="22"/>
          <w:szCs w:val="22"/>
        </w:rPr>
        <w:t>r</w:t>
      </w:r>
      <w:r w:rsidR="00E00325" w:rsidRPr="00224AEA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224AEA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224AEA">
        <w:rPr>
          <w:rFonts w:ascii="Garamond" w:hAnsi="Garamond" w:cstheme="minorHAnsi"/>
          <w:b/>
          <w:sz w:val="22"/>
          <w:szCs w:val="22"/>
        </w:rPr>
        <w:t>__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 Provincia di ______________</w:t>
      </w:r>
      <w:r w:rsidR="002C0D1C" w:rsidRPr="00224AEA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224AEA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4AEA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224AEA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224AEA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224AEA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224AEA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224AEA">
        <w:rPr>
          <w:rFonts w:ascii="Garamond" w:hAnsi="Garamond" w:cstheme="minorHAnsi"/>
          <w:b/>
          <w:sz w:val="22"/>
          <w:szCs w:val="22"/>
        </w:rPr>
        <w:t>_</w:t>
      </w:r>
      <w:r w:rsidR="00A83704" w:rsidRPr="00224AEA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224AEA">
        <w:rPr>
          <w:rFonts w:ascii="Garamond" w:hAnsi="Garamond" w:cstheme="minorHAnsi"/>
          <w:b/>
          <w:sz w:val="22"/>
          <w:szCs w:val="22"/>
        </w:rPr>
        <w:t>_</w:t>
      </w:r>
      <w:r w:rsidR="006D0AF9" w:rsidRPr="00224AEA">
        <w:rPr>
          <w:rFonts w:ascii="Garamond" w:hAnsi="Garamond" w:cstheme="minorHAnsi"/>
          <w:b/>
          <w:sz w:val="22"/>
          <w:szCs w:val="22"/>
        </w:rPr>
        <w:t xml:space="preserve">, </w:t>
      </w:r>
      <w:r w:rsidR="00396040" w:rsidRPr="00224AEA">
        <w:rPr>
          <w:rFonts w:ascii="Garamond" w:hAnsi="Garamond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4AEA" w:rsidRDefault="002C0D1C" w:rsidP="00224AEA">
      <w:pPr>
        <w:spacing w:line="240" w:lineRule="auto"/>
        <w:rPr>
          <w:rFonts w:ascii="Garamond" w:hAnsi="Garamond" w:cstheme="minorHAnsi"/>
          <w:b/>
          <w:sz w:val="22"/>
          <w:szCs w:val="22"/>
        </w:rPr>
      </w:pPr>
      <w:r w:rsidRPr="00224AEA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C108ED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CCD811F" w14:textId="23E83F58" w:rsidR="00E00325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DICHIARA</w:t>
      </w:r>
    </w:p>
    <w:p w14:paraId="2F79FB23" w14:textId="77777777" w:rsidR="00224AEA" w:rsidRDefault="00224AEA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pPr w:leftFromText="141" w:rightFromText="141" w:vertAnchor="page" w:horzAnchor="page" w:tblpX="700" w:tblpY="5416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4"/>
        <w:gridCol w:w="2411"/>
        <w:gridCol w:w="1545"/>
        <w:gridCol w:w="1545"/>
        <w:gridCol w:w="1545"/>
      </w:tblGrid>
      <w:tr w:rsidR="00360A89" w:rsidRPr="008E1474" w14:paraId="24202F9F" w14:textId="77777777" w:rsidTr="00360A89">
        <w:trPr>
          <w:trHeight w:val="4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F05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ABA6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73" w14:textId="77777777" w:rsidR="00360A89" w:rsidRPr="001D30DA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1D30DA">
              <w:rPr>
                <w:rFonts w:ascii="Garamond" w:hAnsi="Garamond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44" w:type="dxa"/>
          </w:tcPr>
          <w:p w14:paraId="456EB6C5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44" w:type="dxa"/>
          </w:tcPr>
          <w:p w14:paraId="436677DC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</w:tcPr>
          <w:p w14:paraId="4D111A06" w14:textId="77777777" w:rsidR="00360A89" w:rsidRPr="001D30DA" w:rsidRDefault="00360A89" w:rsidP="00360A8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1D30DA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360A89" w:rsidRPr="008E1474" w14:paraId="74136A92" w14:textId="77777777" w:rsidTr="00360A89">
        <w:trPr>
          <w:trHeight w:val="7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BFA1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Titoli di studio</w:t>
            </w:r>
          </w:p>
          <w:p w14:paraId="19F747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AC7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Votazione riportata al termine del corso di laurea magistrale/</w:t>
            </w:r>
          </w:p>
          <w:p w14:paraId="3E771736" w14:textId="5BC8E9FC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specialistica</w:t>
            </w:r>
          </w:p>
        </w:tc>
        <w:tc>
          <w:tcPr>
            <w:tcW w:w="2410" w:type="dxa"/>
          </w:tcPr>
          <w:p w14:paraId="79C252F9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fino a 99 su 110    </w:t>
            </w:r>
            <w:r>
              <w:rPr>
                <w:rFonts w:ascii="Garamond" w:hAnsi="Garamond"/>
                <w:bCs/>
              </w:rPr>
              <w:t xml:space="preserve"> </w:t>
            </w:r>
            <w:r w:rsidRPr="008E1474">
              <w:rPr>
                <w:rFonts w:ascii="Garamond" w:hAnsi="Garamond"/>
                <w:bCs/>
              </w:rPr>
              <w:t xml:space="preserve"> p. 6</w:t>
            </w:r>
          </w:p>
          <w:p w14:paraId="2EF60AE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 xml:space="preserve">da 100 a 107           p. 8 </w:t>
            </w:r>
          </w:p>
          <w:p w14:paraId="300DF24D" w14:textId="77777777" w:rsidR="00360A89" w:rsidRPr="008E1474" w:rsidRDefault="00360A89" w:rsidP="00360A89">
            <w:pPr>
              <w:spacing w:line="240" w:lineRule="auto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da 108 a 110           p. 9</w:t>
            </w:r>
          </w:p>
          <w:p w14:paraId="22154366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  <w:bCs/>
              </w:rPr>
            </w:pPr>
            <w:r w:rsidRPr="008E1474">
              <w:rPr>
                <w:rFonts w:ascii="Garamond" w:hAnsi="Garamond"/>
                <w:bCs/>
              </w:rPr>
              <w:t>110/110 e lode        p. 10</w:t>
            </w:r>
          </w:p>
          <w:p w14:paraId="24C76836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10F5B6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D62B47B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EB2953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C323A8F" w14:textId="77777777" w:rsidTr="00360A89">
        <w:trPr>
          <w:trHeight w:val="3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C17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DB4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E14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5</w:t>
            </w:r>
            <w:r w:rsidRPr="008E1474">
              <w:rPr>
                <w:rFonts w:ascii="Garamond" w:hAnsi="Garamond" w:cstheme="minorHAnsi"/>
              </w:rPr>
              <w:t xml:space="preserve"> punti per l’ulteriore titolo di laurea posseduto </w:t>
            </w:r>
          </w:p>
          <w:p w14:paraId="60DDA0F0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173F1B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480C4A0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A81AF63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76E1FF7A" w14:textId="77777777" w:rsidTr="00360A89">
        <w:trPr>
          <w:trHeight w:val="78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BC" w14:textId="77777777" w:rsidR="00360A89" w:rsidRPr="008E1474" w:rsidRDefault="00360A89" w:rsidP="00360A89">
            <w:pPr>
              <w:pStyle w:val="Comma"/>
              <w:spacing w:after="0"/>
              <w:ind w:left="0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96A4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Master o dottorato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352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1 punto in caso di Master di I livello</w:t>
            </w:r>
          </w:p>
          <w:p w14:paraId="75E1306F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2</w:t>
            </w:r>
            <w:r w:rsidRPr="008E1474">
              <w:rPr>
                <w:rFonts w:ascii="Garamond" w:hAnsi="Garamond" w:cstheme="minorHAnsi"/>
              </w:rPr>
              <w:t xml:space="preserve"> punti </w:t>
            </w:r>
            <w:r>
              <w:rPr>
                <w:rFonts w:ascii="Garamond" w:hAnsi="Garamond" w:cstheme="minorHAnsi"/>
              </w:rPr>
              <w:t>in caso di Master di II livello</w:t>
            </w:r>
          </w:p>
          <w:p w14:paraId="5B0C15BF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5</w:t>
            </w:r>
            <w:r w:rsidRPr="008E1474">
              <w:rPr>
                <w:rFonts w:ascii="Garamond" w:hAnsi="Garamond" w:cstheme="minorHAnsi"/>
              </w:rPr>
              <w:t xml:space="preserve"> punti in caso di dottorato di ricerca</w:t>
            </w:r>
          </w:p>
          <w:p w14:paraId="79AB314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10 punti</w:t>
            </w:r>
          </w:p>
        </w:tc>
        <w:tc>
          <w:tcPr>
            <w:tcW w:w="1544" w:type="dxa"/>
            <w:vAlign w:val="center"/>
          </w:tcPr>
          <w:p w14:paraId="378F4CE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0F865CE4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30A64CE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65B4FA1E" w14:textId="77777777" w:rsidTr="00360A89">
        <w:trPr>
          <w:trHeight w:val="41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F44A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>Esperienza professionale</w:t>
            </w:r>
          </w:p>
          <w:p w14:paraId="0D32963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75B" w14:textId="77777777" w:rsidR="004E0B17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>Esperienze di docenza/</w:t>
            </w:r>
          </w:p>
          <w:p w14:paraId="68B9CC4A" w14:textId="3CD2932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tabs>
                <w:tab w:val="left" w:pos="2301"/>
              </w:tabs>
              <w:spacing w:after="0"/>
              <w:ind w:left="33" w:right="32"/>
              <w:jc w:val="center"/>
              <w:rPr>
                <w:rFonts w:ascii="Garamond" w:hAnsi="Garamond" w:cstheme="minorHAnsi"/>
                <w:i/>
                <w:iCs/>
              </w:rPr>
            </w:pPr>
            <w:r w:rsidRPr="008E1474">
              <w:rPr>
                <w:rFonts w:ascii="Garamond" w:hAnsi="Garamond" w:cstheme="minorHAnsi"/>
              </w:rPr>
              <w:t>tutoraggio nel settore di pertinenza con i destinatari specifici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CF1" w14:textId="77777777" w:rsidR="00360A89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</w:rPr>
              <w:t xml:space="preserve">5 punti per ogni esperienza su moduli formativi di almeno 30 ore </w:t>
            </w:r>
          </w:p>
          <w:p w14:paraId="1ECBEF45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E1474">
              <w:rPr>
                <w:rFonts w:ascii="Garamond" w:hAnsi="Garamond" w:cstheme="minorHAnsi"/>
                <w:b/>
                <w:bCs/>
                <w:sz w:val="20"/>
              </w:rPr>
              <w:t>Max 20 punti</w:t>
            </w:r>
          </w:p>
        </w:tc>
        <w:tc>
          <w:tcPr>
            <w:tcW w:w="1544" w:type="dxa"/>
            <w:vAlign w:val="center"/>
          </w:tcPr>
          <w:p w14:paraId="10A6FC1E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7122BA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5C55E166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360A89" w:rsidRPr="008E1474" w14:paraId="06DE7515" w14:textId="77777777" w:rsidTr="00360A89">
        <w:trPr>
          <w:trHeight w:val="10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389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E69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Garamond" w:hAnsi="Garamond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2A1D" w14:textId="77777777" w:rsidR="00360A89" w:rsidRPr="008E1474" w:rsidRDefault="00360A89" w:rsidP="00360A8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E1474">
              <w:rPr>
                <w:rFonts w:ascii="Garamond" w:hAnsi="Garamond" w:cstheme="minorHAnsi"/>
                <w:b/>
                <w:bCs/>
              </w:rPr>
              <w:t xml:space="preserve">Totale </w:t>
            </w:r>
            <w:r>
              <w:rPr>
                <w:rFonts w:ascii="Garamond" w:hAnsi="Garamond" w:cstheme="minorHAnsi"/>
                <w:b/>
                <w:bCs/>
              </w:rPr>
              <w:t xml:space="preserve">max </w:t>
            </w:r>
            <w:r w:rsidRPr="008E1474">
              <w:rPr>
                <w:rFonts w:ascii="Garamond" w:hAnsi="Garamond" w:cstheme="minorHAnsi"/>
                <w:b/>
                <w:bCs/>
              </w:rPr>
              <w:t>50 punti</w:t>
            </w:r>
          </w:p>
        </w:tc>
        <w:tc>
          <w:tcPr>
            <w:tcW w:w="1544" w:type="dxa"/>
            <w:vAlign w:val="center"/>
          </w:tcPr>
          <w:p w14:paraId="661D8EAD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16F76229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44" w:type="dxa"/>
            <w:vAlign w:val="center"/>
          </w:tcPr>
          <w:p w14:paraId="2B7D742C" w14:textId="77777777" w:rsidR="00360A89" w:rsidRPr="008E1474" w:rsidRDefault="00360A89" w:rsidP="00360A8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1638644B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058E199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53386F5" w14:textId="77777777" w:rsidR="00360A89" w:rsidRDefault="00360A89" w:rsidP="00224AEA">
      <w:pPr>
        <w:spacing w:line="24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13635AC6" w14:textId="2DB783F2" w:rsidR="00141C77" w:rsidRPr="00224AEA" w:rsidRDefault="00141C77" w:rsidP="00224AEA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24AEA" w14:paraId="29EB262C" w14:textId="77777777" w:rsidTr="00FF5433">
        <w:tc>
          <w:tcPr>
            <w:tcW w:w="4814" w:type="dxa"/>
          </w:tcPr>
          <w:p w14:paraId="50476CB1" w14:textId="1AA522AE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224AEA" w14:paraId="7FF130A2" w14:textId="77777777" w:rsidTr="00FF5433">
        <w:tc>
          <w:tcPr>
            <w:tcW w:w="4814" w:type="dxa"/>
          </w:tcPr>
          <w:p w14:paraId="3D2422FA" w14:textId="4C98BD5B" w:rsidR="00FF5433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24AEA" w:rsidRDefault="00FF5433" w:rsidP="00224AEA">
            <w:pPr>
              <w:spacing w:line="240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224AEA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24AEA" w:rsidRDefault="00B70A12" w:rsidP="00224AEA">
      <w:pPr>
        <w:spacing w:line="240" w:lineRule="auto"/>
        <w:rPr>
          <w:rFonts w:ascii="Garamond" w:hAnsi="Garamond" w:cstheme="minorHAnsi"/>
          <w:sz w:val="22"/>
          <w:szCs w:val="22"/>
        </w:rPr>
      </w:pPr>
    </w:p>
    <w:sectPr w:rsidR="00B70A12" w:rsidRPr="00224AE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FAE53" w14:textId="77777777" w:rsidR="00F349E3" w:rsidRDefault="00F349E3">
      <w:r>
        <w:separator/>
      </w:r>
    </w:p>
  </w:endnote>
  <w:endnote w:type="continuationSeparator" w:id="0">
    <w:p w14:paraId="7439B430" w14:textId="77777777" w:rsidR="00F349E3" w:rsidRDefault="00F349E3">
      <w:r>
        <w:continuationSeparator/>
      </w:r>
    </w:p>
  </w:endnote>
  <w:endnote w:type="continuationNotice" w:id="1">
    <w:p w14:paraId="15054828" w14:textId="77777777" w:rsidR="00F349E3" w:rsidRDefault="00F349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691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D7AE" w14:textId="77777777" w:rsidR="00F349E3" w:rsidRDefault="00F349E3">
      <w:r>
        <w:separator/>
      </w:r>
    </w:p>
  </w:footnote>
  <w:footnote w:type="continuationSeparator" w:id="0">
    <w:p w14:paraId="50C9E366" w14:textId="77777777" w:rsidR="00F349E3" w:rsidRDefault="00F349E3">
      <w:r>
        <w:continuationSeparator/>
      </w:r>
    </w:p>
  </w:footnote>
  <w:footnote w:type="continuationNotice" w:id="1">
    <w:p w14:paraId="792EDC21" w14:textId="77777777" w:rsidR="00F349E3" w:rsidRDefault="00F349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4B82A8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752DD8">
      <w:rPr>
        <w:rFonts w:ascii="Garamond" w:hAnsi="Garamond"/>
        <w:i/>
        <w:iCs/>
        <w:szCs w:val="24"/>
      </w:rPr>
      <w:t xml:space="preserve">Allegato </w:t>
    </w:r>
    <w:r w:rsidR="00752DD8" w:rsidRPr="00752DD8">
      <w:rPr>
        <w:rFonts w:ascii="Garamond" w:hAnsi="Garamond"/>
        <w:i/>
        <w:iCs/>
        <w:szCs w:val="24"/>
      </w:rPr>
      <w:t>B</w:t>
    </w:r>
    <w:r w:rsidRPr="00752DD8">
      <w:rPr>
        <w:rFonts w:ascii="Garamond" w:hAnsi="Garamond"/>
        <w:i/>
        <w:iCs/>
        <w:szCs w:val="24"/>
      </w:rPr>
      <w:t xml:space="preserve"> all’Avviso – </w:t>
    </w:r>
    <w:r w:rsidR="00752DD8" w:rsidRPr="00752DD8">
      <w:rPr>
        <w:rFonts w:ascii="Garamond" w:hAnsi="Garamond"/>
        <w:b/>
      </w:rPr>
      <w:t>Scheda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di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autodichiarazione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valutazione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punteggio</w:t>
    </w:r>
    <w:r w:rsidR="00752DD8">
      <w:rPr>
        <w:rFonts w:ascii="Garamond" w:hAnsi="Garamond"/>
        <w:b/>
      </w:rPr>
      <w:t xml:space="preserve"> </w:t>
    </w:r>
    <w:r w:rsidR="00752DD8" w:rsidRPr="00BC23AD">
      <w:rPr>
        <w:rFonts w:ascii="Garamond" w:hAnsi="Garamond"/>
        <w:b/>
      </w:rPr>
      <w:t>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61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0B62F71C"/>
    <w:lvl w:ilvl="0" w:tplc="AFE67A8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3653C0"/>
    <w:multiLevelType w:val="hybridMultilevel"/>
    <w:tmpl w:val="23E8CFB6"/>
    <w:lvl w:ilvl="0" w:tplc="B1D02508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95A7FA7"/>
    <w:multiLevelType w:val="hybridMultilevel"/>
    <w:tmpl w:val="224639CA"/>
    <w:lvl w:ilvl="0" w:tplc="B448DBB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0051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5765507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16941">
    <w:abstractNumId w:val="28"/>
  </w:num>
  <w:num w:numId="4" w16cid:durableId="817501051">
    <w:abstractNumId w:val="27"/>
  </w:num>
  <w:num w:numId="5" w16cid:durableId="1917937675">
    <w:abstractNumId w:val="24"/>
  </w:num>
  <w:num w:numId="6" w16cid:durableId="1571191366">
    <w:abstractNumId w:val="19"/>
  </w:num>
  <w:num w:numId="7" w16cid:durableId="1454127790">
    <w:abstractNumId w:val="22"/>
  </w:num>
  <w:num w:numId="8" w16cid:durableId="1473249955">
    <w:abstractNumId w:val="25"/>
  </w:num>
  <w:num w:numId="9" w16cid:durableId="150677891">
    <w:abstractNumId w:val="3"/>
  </w:num>
  <w:num w:numId="10" w16cid:durableId="706416653">
    <w:abstractNumId w:val="2"/>
  </w:num>
  <w:num w:numId="11" w16cid:durableId="2100369088">
    <w:abstractNumId w:val="1"/>
  </w:num>
  <w:num w:numId="12" w16cid:durableId="1913546399">
    <w:abstractNumId w:val="4"/>
  </w:num>
  <w:num w:numId="13" w16cid:durableId="535502916">
    <w:abstractNumId w:val="17"/>
  </w:num>
  <w:num w:numId="14" w16cid:durableId="62797947">
    <w:abstractNumId w:val="23"/>
  </w:num>
  <w:num w:numId="15" w16cid:durableId="1690982300">
    <w:abstractNumId w:val="12"/>
  </w:num>
  <w:num w:numId="16" w16cid:durableId="1791588156">
    <w:abstractNumId w:val="9"/>
  </w:num>
  <w:num w:numId="17" w16cid:durableId="408776061">
    <w:abstractNumId w:val="2"/>
    <w:lvlOverride w:ilvl="0">
      <w:startOverride w:val="1"/>
    </w:lvlOverride>
  </w:num>
  <w:num w:numId="18" w16cid:durableId="629827841">
    <w:abstractNumId w:val="16"/>
  </w:num>
  <w:num w:numId="19" w16cid:durableId="2107916880">
    <w:abstractNumId w:val="31"/>
  </w:num>
  <w:num w:numId="20" w16cid:durableId="1577787259">
    <w:abstractNumId w:val="30"/>
  </w:num>
  <w:num w:numId="21" w16cid:durableId="537818848">
    <w:abstractNumId w:val="14"/>
  </w:num>
  <w:num w:numId="22" w16cid:durableId="1525165437">
    <w:abstractNumId w:val="8"/>
  </w:num>
  <w:num w:numId="23" w16cid:durableId="446050335">
    <w:abstractNumId w:val="13"/>
  </w:num>
  <w:num w:numId="24" w16cid:durableId="569968350">
    <w:abstractNumId w:val="15"/>
  </w:num>
  <w:num w:numId="25" w16cid:durableId="1227034093">
    <w:abstractNumId w:val="1"/>
  </w:num>
  <w:num w:numId="26" w16cid:durableId="2120449586">
    <w:abstractNumId w:val="5"/>
  </w:num>
  <w:num w:numId="27" w16cid:durableId="2033531758">
    <w:abstractNumId w:val="11"/>
  </w:num>
  <w:num w:numId="28" w16cid:durableId="495999782">
    <w:abstractNumId w:val="7"/>
  </w:num>
  <w:num w:numId="29" w16cid:durableId="2120638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3100705">
    <w:abstractNumId w:val="18"/>
  </w:num>
  <w:num w:numId="31" w16cid:durableId="1917129332">
    <w:abstractNumId w:val="10"/>
  </w:num>
  <w:num w:numId="32" w16cid:durableId="1893617238">
    <w:abstractNumId w:val="13"/>
  </w:num>
  <w:num w:numId="33" w16cid:durableId="1793940996">
    <w:abstractNumId w:val="20"/>
  </w:num>
  <w:num w:numId="34" w16cid:durableId="89157869">
    <w:abstractNumId w:val="13"/>
  </w:num>
  <w:num w:numId="35" w16cid:durableId="537544641">
    <w:abstractNumId w:val="13"/>
  </w:num>
  <w:num w:numId="36" w16cid:durableId="251594651">
    <w:abstractNumId w:val="26"/>
  </w:num>
  <w:num w:numId="37" w16cid:durableId="66151580">
    <w:abstractNumId w:val="21"/>
  </w:num>
  <w:num w:numId="38" w16cid:durableId="19290711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6C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0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0D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4AEA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69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A89"/>
    <w:rsid w:val="00361685"/>
    <w:rsid w:val="0036189D"/>
    <w:rsid w:val="003623B5"/>
    <w:rsid w:val="00364769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5FF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B17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DD8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A5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1BF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269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75D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C70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CB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9E3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763A1DC4-E04D-45F9-AE9E-119B6F1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2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Marcone</dc:creator>
  <cp:keywords/>
  <cp:lastModifiedBy>Annunziata Marcone</cp:lastModifiedBy>
  <cp:revision>3</cp:revision>
  <dcterms:created xsi:type="dcterms:W3CDTF">2024-11-23T08:08:00Z</dcterms:created>
  <dcterms:modified xsi:type="dcterms:W3CDTF">2024-11-23T08:08:00Z</dcterms:modified>
</cp:coreProperties>
</file>